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2" w:type="dxa"/>
        <w:jc w:val="center"/>
        <w:tblInd w:w="108" w:type="dxa"/>
        <w:tblLook w:val="04A0" w:firstRow="1" w:lastRow="0" w:firstColumn="1" w:lastColumn="0" w:noHBand="0" w:noVBand="1"/>
      </w:tblPr>
      <w:tblGrid>
        <w:gridCol w:w="1844"/>
        <w:gridCol w:w="8658"/>
      </w:tblGrid>
      <w:tr w:rsidR="00AC2A8B" w:rsidRPr="008B048B" w:rsidTr="00DA39C5">
        <w:trPr>
          <w:trHeight w:val="1471"/>
          <w:jc w:val="center"/>
        </w:trPr>
        <w:tc>
          <w:tcPr>
            <w:tcW w:w="1844" w:type="dxa"/>
            <w:shd w:val="clear" w:color="auto" w:fill="auto"/>
          </w:tcPr>
          <w:p w:rsidR="00AC2A8B" w:rsidRPr="006D69ED" w:rsidRDefault="00AC2A8B" w:rsidP="00DA39C5">
            <w:pPr>
              <w:ind w:right="-1527"/>
              <w:rPr>
                <w:rFonts w:ascii="Calibri" w:hAnsi="Calibri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114425" cy="1114425"/>
                  <wp:effectExtent l="19050" t="0" r="9525" b="0"/>
                  <wp:docPr id="4" name="Рисунок 1" descr="Эмблем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58" w:type="dxa"/>
            <w:shd w:val="clear" w:color="auto" w:fill="auto"/>
          </w:tcPr>
          <w:p w:rsidR="00AC2A8B" w:rsidRPr="008B048B" w:rsidRDefault="00AC2A8B" w:rsidP="00DA39C5">
            <w:pPr>
              <w:pStyle w:val="a4"/>
              <w:tabs>
                <w:tab w:val="right" w:pos="8963"/>
              </w:tabs>
              <w:spacing w:line="360" w:lineRule="auto"/>
              <w:ind w:right="0"/>
              <w:contextualSpacing/>
              <w:rPr>
                <w:szCs w:val="28"/>
                <w:lang w:val="ru-RU"/>
              </w:rPr>
            </w:pPr>
            <w:r w:rsidRPr="008B048B">
              <w:rPr>
                <w:szCs w:val="28"/>
                <w:lang w:val="ru-RU"/>
              </w:rPr>
              <w:t>Департамент образования города Москвы</w:t>
            </w:r>
          </w:p>
          <w:p w:rsidR="00AC2A8B" w:rsidRPr="008B048B" w:rsidRDefault="00AC2A8B" w:rsidP="00DA39C5">
            <w:pPr>
              <w:spacing w:line="360" w:lineRule="auto"/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8B048B">
              <w:rPr>
                <w:b/>
                <w:sz w:val="28"/>
                <w:szCs w:val="28"/>
              </w:rPr>
              <w:t xml:space="preserve">Государственное бюджетное </w:t>
            </w:r>
            <w:r>
              <w:rPr>
                <w:b/>
                <w:sz w:val="28"/>
                <w:szCs w:val="28"/>
              </w:rPr>
              <w:t>обще</w:t>
            </w:r>
            <w:r w:rsidRPr="008B048B">
              <w:rPr>
                <w:b/>
                <w:sz w:val="28"/>
                <w:szCs w:val="28"/>
              </w:rPr>
              <w:t xml:space="preserve">образовательное учреждение города Москвы </w:t>
            </w:r>
            <w:r>
              <w:rPr>
                <w:b/>
                <w:sz w:val="28"/>
                <w:szCs w:val="28"/>
              </w:rPr>
              <w:t>«Л</w:t>
            </w:r>
            <w:r w:rsidRPr="008B048B">
              <w:rPr>
                <w:b/>
                <w:sz w:val="28"/>
                <w:szCs w:val="28"/>
              </w:rPr>
              <w:t xml:space="preserve">ицей </w:t>
            </w:r>
            <w:r w:rsidRPr="008B048B">
              <w:rPr>
                <w:sz w:val="28"/>
                <w:szCs w:val="28"/>
              </w:rPr>
              <w:t>«</w:t>
            </w:r>
            <w:r w:rsidRPr="008B048B">
              <w:rPr>
                <w:b/>
                <w:sz w:val="28"/>
                <w:szCs w:val="28"/>
              </w:rPr>
              <w:t>Вторая школа</w:t>
            </w:r>
            <w:r w:rsidRPr="008B048B">
              <w:rPr>
                <w:sz w:val="28"/>
                <w:szCs w:val="28"/>
              </w:rPr>
              <w:t>»</w:t>
            </w:r>
          </w:p>
        </w:tc>
      </w:tr>
      <w:tr w:rsidR="00AC2A8B" w:rsidRPr="00D52CCA" w:rsidTr="00DA39C5">
        <w:trPr>
          <w:jc w:val="center"/>
        </w:trPr>
        <w:tc>
          <w:tcPr>
            <w:tcW w:w="10502" w:type="dxa"/>
            <w:gridSpan w:val="2"/>
            <w:shd w:val="clear" w:color="auto" w:fill="auto"/>
          </w:tcPr>
          <w:p w:rsidR="00AC2A8B" w:rsidRPr="005016E7" w:rsidRDefault="00AC2A8B" w:rsidP="00DA39C5">
            <w:pPr>
              <w:pBdr>
                <w:bottom w:val="single" w:sz="12" w:space="7" w:color="auto"/>
              </w:pBdr>
              <w:ind w:right="-249"/>
              <w:contextualSpacing/>
              <w:jc w:val="center"/>
              <w:rPr>
                <w:b/>
              </w:rPr>
            </w:pPr>
            <w:r w:rsidRPr="009E4EAD">
              <w:rPr>
                <w:b/>
              </w:rPr>
              <w:t xml:space="preserve">119333, Москва, ул. Фотиевой, 18. Тел./факс  (499) 137-17-69,  137-69-31  </w:t>
            </w:r>
            <w:hyperlink r:id="rId10" w:history="1">
              <w:r w:rsidRPr="009E4EAD">
                <w:rPr>
                  <w:rStyle w:val="a3"/>
                  <w:b/>
                  <w:color w:val="auto"/>
                  <w:lang w:val="en-US"/>
                </w:rPr>
                <w:t>lycuz</w:t>
              </w:r>
              <w:r w:rsidRPr="009E4EAD">
                <w:rPr>
                  <w:rStyle w:val="a3"/>
                  <w:b/>
                  <w:color w:val="auto"/>
                </w:rPr>
                <w:t>2@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edu</w:t>
              </w:r>
              <w:r w:rsidRPr="009E4EAD">
                <w:rPr>
                  <w:rStyle w:val="a3"/>
                  <w:b/>
                  <w:color w:val="auto"/>
                </w:rPr>
                <w:t>.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mos</w:t>
              </w:r>
              <w:r w:rsidRPr="009E4EAD">
                <w:rPr>
                  <w:rStyle w:val="a3"/>
                  <w:b/>
                  <w:color w:val="auto"/>
                </w:rPr>
                <w:t>.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ru</w:t>
              </w:r>
            </w:hyperlink>
            <w:r w:rsidRPr="009E4EAD">
              <w:rPr>
                <w:b/>
              </w:rPr>
              <w:t xml:space="preserve">   </w:t>
            </w:r>
            <w:hyperlink r:id="rId11" w:history="1">
              <w:r w:rsidRPr="009E4EAD">
                <w:rPr>
                  <w:rStyle w:val="a3"/>
                  <w:b/>
                  <w:color w:val="auto"/>
                </w:rPr>
                <w:t>www.lycuz2.mskobr.ru</w:t>
              </w:r>
            </w:hyperlink>
          </w:p>
        </w:tc>
      </w:tr>
    </w:tbl>
    <w:p w:rsidR="00AC2A8B" w:rsidRPr="00AC2A8B" w:rsidRDefault="00AC2A8B" w:rsidP="00AC2A8B">
      <w:pPr>
        <w:widowControl w:val="0"/>
        <w:rPr>
          <w:b/>
          <w:spacing w:val="-4"/>
          <w:sz w:val="10"/>
          <w:szCs w:val="10"/>
        </w:rPr>
      </w:pPr>
    </w:p>
    <w:tbl>
      <w:tblPr>
        <w:tblStyle w:val="ac"/>
        <w:tblpPr w:leftFromText="181" w:rightFromText="18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C2A8B" w:rsidRPr="00AC2A8B" w:rsidTr="00DA39C5">
        <w:tc>
          <w:tcPr>
            <w:tcW w:w="5341" w:type="dxa"/>
            <w:vAlign w:val="center"/>
          </w:tcPr>
          <w:p w:rsidR="00AC2A8B" w:rsidRPr="00AC2A8B" w:rsidRDefault="00AC2A8B" w:rsidP="00DA39C5">
            <w:pPr>
              <w:widowControl w:val="0"/>
              <w:jc w:val="center"/>
              <w:rPr>
                <w:b/>
                <w:caps/>
                <w:sz w:val="24"/>
                <w:szCs w:val="24"/>
              </w:rPr>
            </w:pPr>
            <w:r w:rsidRPr="00AC2A8B">
              <w:rPr>
                <w:b/>
                <w:caps/>
                <w:sz w:val="24"/>
                <w:szCs w:val="24"/>
              </w:rPr>
              <w:t>«Утверждаю»</w:t>
            </w:r>
          </w:p>
        </w:tc>
        <w:tc>
          <w:tcPr>
            <w:tcW w:w="5341" w:type="dxa"/>
            <w:vAlign w:val="center"/>
          </w:tcPr>
          <w:p w:rsidR="00AC2A8B" w:rsidRPr="00AC2A8B" w:rsidRDefault="00AC2A8B" w:rsidP="00DA39C5">
            <w:pPr>
              <w:widowControl w:val="0"/>
              <w:jc w:val="center"/>
              <w:rPr>
                <w:b/>
                <w:caps/>
                <w:sz w:val="24"/>
                <w:szCs w:val="24"/>
              </w:rPr>
            </w:pPr>
            <w:r w:rsidRPr="00AC2A8B">
              <w:rPr>
                <w:b/>
                <w:caps/>
                <w:sz w:val="24"/>
                <w:szCs w:val="24"/>
              </w:rPr>
              <w:t>«Согласовано»</w:t>
            </w:r>
          </w:p>
        </w:tc>
      </w:tr>
      <w:tr w:rsidR="00AC2A8B" w:rsidRPr="00AC2A8B" w:rsidTr="00DA39C5">
        <w:tc>
          <w:tcPr>
            <w:tcW w:w="5341" w:type="dxa"/>
          </w:tcPr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>Директор ГБОУ «Лицей «Вторая школа»</w:t>
            </w:r>
          </w:p>
          <w:p w:rsidR="00AC2A8B" w:rsidRPr="00AC2A8B" w:rsidRDefault="00AC2A8B" w:rsidP="00DA39C5">
            <w:pPr>
              <w:widowControl w:val="0"/>
              <w:rPr>
                <w:b/>
                <w:sz w:val="10"/>
                <w:szCs w:val="10"/>
              </w:rPr>
            </w:pPr>
          </w:p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</w:p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>_____________________В. Ф. Овчинников</w:t>
            </w:r>
          </w:p>
          <w:p w:rsidR="00AC2A8B" w:rsidRPr="00AC2A8B" w:rsidRDefault="00AC2A8B" w:rsidP="00DA39C5">
            <w:pPr>
              <w:widowControl w:val="0"/>
              <w:rPr>
                <w:b/>
                <w:sz w:val="10"/>
                <w:szCs w:val="10"/>
              </w:rPr>
            </w:pPr>
          </w:p>
        </w:tc>
        <w:tc>
          <w:tcPr>
            <w:tcW w:w="5341" w:type="dxa"/>
          </w:tcPr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 xml:space="preserve">  Председатель Управляющего совета </w:t>
            </w:r>
          </w:p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 xml:space="preserve">  ГБОУ «Лицей «Вторая школа» </w:t>
            </w:r>
          </w:p>
          <w:p w:rsidR="00AC2A8B" w:rsidRPr="00AC2A8B" w:rsidRDefault="00AC2A8B" w:rsidP="00DA39C5">
            <w:pPr>
              <w:widowControl w:val="0"/>
              <w:jc w:val="right"/>
              <w:rPr>
                <w:b/>
                <w:sz w:val="10"/>
                <w:szCs w:val="10"/>
              </w:rPr>
            </w:pPr>
          </w:p>
          <w:p w:rsidR="00AC2A8B" w:rsidRPr="00AC2A8B" w:rsidRDefault="00AC2A8B" w:rsidP="00AC2A8B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AC2A8B">
              <w:rPr>
                <w:b/>
                <w:sz w:val="24"/>
                <w:szCs w:val="24"/>
              </w:rPr>
              <w:t>_____________________ В. П. Романовский</w:t>
            </w:r>
          </w:p>
        </w:tc>
      </w:tr>
      <w:tr w:rsidR="00AC2A8B" w:rsidRPr="00AC2A8B" w:rsidTr="00DA39C5">
        <w:tc>
          <w:tcPr>
            <w:tcW w:w="5341" w:type="dxa"/>
          </w:tcPr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>«____»__________________201__ г.</w:t>
            </w:r>
          </w:p>
        </w:tc>
        <w:tc>
          <w:tcPr>
            <w:tcW w:w="5341" w:type="dxa"/>
          </w:tcPr>
          <w:p w:rsidR="00AC2A8B" w:rsidRPr="00AC2A8B" w:rsidRDefault="00AC2A8B" w:rsidP="00DA39C5">
            <w:pPr>
              <w:widowControl w:val="0"/>
              <w:rPr>
                <w:b/>
                <w:sz w:val="24"/>
                <w:szCs w:val="24"/>
              </w:rPr>
            </w:pPr>
            <w:r w:rsidRPr="00AC2A8B">
              <w:rPr>
                <w:b/>
                <w:sz w:val="24"/>
                <w:szCs w:val="24"/>
              </w:rPr>
              <w:t xml:space="preserve">  «____»__________________201__ г.</w:t>
            </w:r>
          </w:p>
        </w:tc>
      </w:tr>
    </w:tbl>
    <w:p w:rsidR="00AC2A8B" w:rsidRPr="00AC2A8B" w:rsidRDefault="00AC2A8B" w:rsidP="00AC2A8B">
      <w:pPr>
        <w:widowControl w:val="0"/>
        <w:jc w:val="center"/>
        <w:rPr>
          <w:b/>
          <w:spacing w:val="-4"/>
          <w:sz w:val="24"/>
          <w:szCs w:val="24"/>
        </w:rPr>
      </w:pPr>
    </w:p>
    <w:p w:rsidR="00AC2A8B" w:rsidRPr="00B97E1E" w:rsidRDefault="00AC2A8B" w:rsidP="00AC2A8B">
      <w:pPr>
        <w:jc w:val="center"/>
        <w:rPr>
          <w:b/>
          <w:caps/>
          <w:sz w:val="24"/>
          <w:szCs w:val="24"/>
        </w:rPr>
      </w:pPr>
      <w:r w:rsidRPr="00B97E1E">
        <w:rPr>
          <w:b/>
          <w:sz w:val="24"/>
          <w:szCs w:val="24"/>
        </w:rPr>
        <w:t>ПОЛОЖЕНИЕ</w:t>
      </w:r>
      <w:r w:rsidRPr="00B97E1E">
        <w:rPr>
          <w:b/>
          <w:caps/>
          <w:sz w:val="24"/>
          <w:szCs w:val="24"/>
        </w:rPr>
        <w:t xml:space="preserve"> о внешнем виде учащихся</w:t>
      </w:r>
      <w:r>
        <w:rPr>
          <w:b/>
          <w:caps/>
          <w:sz w:val="24"/>
          <w:szCs w:val="24"/>
        </w:rPr>
        <w:t xml:space="preserve"> ГБОУ «лицей</w:t>
      </w:r>
      <w:r w:rsidRPr="00B97E1E">
        <w:rPr>
          <w:b/>
          <w:caps/>
          <w:sz w:val="24"/>
          <w:szCs w:val="24"/>
        </w:rPr>
        <w:t xml:space="preserve"> «Вторая школа»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Педагогический, родительский, управляющий и ученический совет лицея «Вторая школа» в соответствии с Федеральным законом от 29 декабря 2012 г. № 273 ФЗ «Об образовании в Российской Федерации» приказом департамента образования г. Москвы от 30.06.2014 г. № 489 «Об утверждении типовых требований к одежде обучающихся по образовательным программам» установили следующие виды одежды лицеистов: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 повседневная одежда;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 парадная одежда;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 спортивная одежда.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Повседневной одеждой лицеистов считается: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для девочек и девушек: платья, сарафаны, жилеты, кардиганы, кофты, джемперы, пиджаки, костюмы темно-синего цвета с эмблемой лицея;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для мальчиков и юношей: жилеты, пиджаки, костюмы, классическое поло, кардиганы темно-синего цвета с эмблемой лицея;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В качестве элемента повседневной одежды допускаются костюмы и пиджаки темных цветов (серые, черные) с эмблемой лицея, джинсы синего и черного цветов, не имеющие декоративных деформаций в виде дыр, порезов, заплаток.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Из элементов повседневной одежды и обуви недопустимы: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для девочек и девушек: майки с открытыми плечами,  шорты, чрезмерно короткие юбки, каблуки выше 6 см;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 - для мальчиков и юношей: майки, футболки, шорты;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Парадная одежда используется лицеистами в дни проведения праздников и торжественных линеек. Парадная одежда состоит </w:t>
      </w:r>
      <w:proofErr w:type="gramStart"/>
      <w:r w:rsidRPr="00B97E1E">
        <w:rPr>
          <w:sz w:val="24"/>
          <w:szCs w:val="24"/>
        </w:rPr>
        <w:t>из</w:t>
      </w:r>
      <w:proofErr w:type="gramEnd"/>
      <w:r w:rsidRPr="00B97E1E">
        <w:rPr>
          <w:sz w:val="24"/>
          <w:szCs w:val="24"/>
        </w:rPr>
        <w:t xml:space="preserve"> </w:t>
      </w:r>
      <w:proofErr w:type="gramStart"/>
      <w:r w:rsidRPr="00B97E1E">
        <w:rPr>
          <w:sz w:val="24"/>
          <w:szCs w:val="24"/>
        </w:rPr>
        <w:t>повседневной</w:t>
      </w:r>
      <w:proofErr w:type="gramEnd"/>
      <w:r w:rsidRPr="00B97E1E">
        <w:rPr>
          <w:sz w:val="24"/>
          <w:szCs w:val="24"/>
        </w:rPr>
        <w:t>, дополненной светлой сорочкой для мальчиков и юношей и светлой блузкой для девочек.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Спортивная одежда состоит из белого верха и темного низа. В холодное время учебного года обязателен тренировочный костюм. Спортивная одежда допускается к использованию только на занятиях физической культурой и спортом.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Одежда лицеистов должна быть опрятной, чистой и аккуратной.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Внешний вид и одежда лицеистов должны соответствовать принятым в обществе нормам делового стиля и носить светский характер.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Pr="00B97E1E">
        <w:rPr>
          <w:sz w:val="24"/>
          <w:szCs w:val="24"/>
        </w:rPr>
        <w:t>Лице</w:t>
      </w:r>
      <w:r>
        <w:rPr>
          <w:sz w:val="24"/>
          <w:szCs w:val="24"/>
        </w:rPr>
        <w:t>е</w:t>
      </w:r>
      <w:r w:rsidRPr="00B97E1E">
        <w:rPr>
          <w:sz w:val="24"/>
          <w:szCs w:val="24"/>
        </w:rPr>
        <w:t xml:space="preserve"> </w:t>
      </w:r>
      <w:r>
        <w:rPr>
          <w:sz w:val="24"/>
          <w:szCs w:val="24"/>
        </w:rPr>
        <w:t>не допускается</w:t>
      </w:r>
      <w:r w:rsidRPr="00B97E1E">
        <w:rPr>
          <w:sz w:val="24"/>
          <w:szCs w:val="24"/>
        </w:rPr>
        <w:t xml:space="preserve"> ношение одежды, обуви и аксессуаров с травмирующей фурнитурой, с символикой асоциальных неформальных объединений, а также пропагандирующих </w:t>
      </w:r>
      <w:proofErr w:type="spellStart"/>
      <w:r w:rsidRPr="00B97E1E">
        <w:rPr>
          <w:sz w:val="24"/>
          <w:szCs w:val="24"/>
        </w:rPr>
        <w:t>психоактивные</w:t>
      </w:r>
      <w:proofErr w:type="spellEnd"/>
      <w:r w:rsidRPr="00B97E1E">
        <w:rPr>
          <w:sz w:val="24"/>
          <w:szCs w:val="24"/>
        </w:rPr>
        <w:t xml:space="preserve">  вещества и противоправное поведение.</w:t>
      </w:r>
    </w:p>
    <w:p w:rsidR="00AC2A8B" w:rsidRDefault="00AC2A8B" w:rsidP="00AC2A8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Волосы л</w:t>
      </w:r>
      <w:r w:rsidRPr="00AC2A8B">
        <w:rPr>
          <w:sz w:val="24"/>
          <w:szCs w:val="24"/>
        </w:rPr>
        <w:t>ицеист</w:t>
      </w:r>
      <w:r>
        <w:rPr>
          <w:sz w:val="24"/>
          <w:szCs w:val="24"/>
        </w:rPr>
        <w:t>ов</w:t>
      </w:r>
      <w:r w:rsidRPr="00AC2A8B">
        <w:rPr>
          <w:sz w:val="24"/>
          <w:szCs w:val="24"/>
        </w:rPr>
        <w:t xml:space="preserve"> должны быть</w:t>
      </w:r>
      <w:r w:rsidR="00D151D7">
        <w:rPr>
          <w:sz w:val="24"/>
          <w:szCs w:val="24"/>
        </w:rPr>
        <w:t xml:space="preserve"> чистые,</w:t>
      </w:r>
      <w:r w:rsidRPr="00AC2A8B">
        <w:rPr>
          <w:sz w:val="24"/>
          <w:szCs w:val="24"/>
        </w:rPr>
        <w:t xml:space="preserve"> аккуратно </w:t>
      </w:r>
      <w:r w:rsidR="00D151D7" w:rsidRPr="00AC2A8B">
        <w:rPr>
          <w:sz w:val="24"/>
          <w:szCs w:val="24"/>
        </w:rPr>
        <w:t>причесанн</w:t>
      </w:r>
      <w:r w:rsidR="00D151D7">
        <w:rPr>
          <w:sz w:val="24"/>
          <w:szCs w:val="24"/>
        </w:rPr>
        <w:t>ые</w:t>
      </w:r>
      <w:r w:rsidRPr="00AC2A8B">
        <w:rPr>
          <w:sz w:val="24"/>
          <w:szCs w:val="24"/>
        </w:rPr>
        <w:t>. Не допускаются экстравагантные стрижки и прически, окрашивание волос в яркие, неестественные оттенки</w:t>
      </w:r>
      <w:r>
        <w:rPr>
          <w:sz w:val="24"/>
          <w:szCs w:val="24"/>
        </w:rPr>
        <w:t>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 xml:space="preserve">Лицеисты обязаны пользоваться в </w:t>
      </w:r>
      <w:r>
        <w:rPr>
          <w:sz w:val="24"/>
          <w:szCs w:val="24"/>
        </w:rPr>
        <w:t>Л</w:t>
      </w:r>
      <w:r w:rsidRPr="00B97E1E">
        <w:rPr>
          <w:sz w:val="24"/>
          <w:szCs w:val="24"/>
        </w:rPr>
        <w:t>ицее  сменной обувью.</w:t>
      </w:r>
    </w:p>
    <w:p w:rsidR="00AC2A8B" w:rsidRPr="00B97E1E" w:rsidRDefault="00AC2A8B" w:rsidP="00AC2A8B">
      <w:pPr>
        <w:ind w:firstLine="709"/>
        <w:jc w:val="both"/>
        <w:rPr>
          <w:sz w:val="24"/>
          <w:szCs w:val="24"/>
        </w:rPr>
      </w:pPr>
      <w:r w:rsidRPr="00B97E1E">
        <w:rPr>
          <w:sz w:val="24"/>
          <w:szCs w:val="24"/>
        </w:rPr>
        <w:t>Внешний вид лицеистов оценивают дежурный учитель, администратор, дежурный класс при входе в лицей, выходе из раздевалки и в течение учебного дня.</w:t>
      </w:r>
    </w:p>
    <w:p w:rsidR="00AC2A8B" w:rsidRDefault="00AC2A8B" w:rsidP="00AC2A8B">
      <w:pPr>
        <w:pStyle w:val="a7"/>
        <w:spacing w:before="0" w:beforeAutospacing="0" w:after="0" w:afterAutospacing="0"/>
        <w:ind w:firstLine="709"/>
        <w:rPr>
          <w:rStyle w:val="a8"/>
          <w:rFonts w:eastAsia="Batang"/>
        </w:rPr>
      </w:pPr>
    </w:p>
    <w:p w:rsidR="004A6644" w:rsidRDefault="004A6644"/>
    <w:sectPr w:rsidR="004A6644" w:rsidSect="005016E7">
      <w:footerReference w:type="default" r:id="rId12"/>
      <w:pgSz w:w="11907" w:h="16840"/>
      <w:pgMar w:top="720" w:right="720" w:bottom="720" w:left="720" w:header="0" w:footer="720" w:gutter="0"/>
      <w:paperSrc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DCF" w:rsidRDefault="00CC5DCF">
      <w:r>
        <w:separator/>
      </w:r>
    </w:p>
  </w:endnote>
  <w:endnote w:type="continuationSeparator" w:id="0">
    <w:p w:rsidR="00CC5DCF" w:rsidRDefault="00CC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767" w:rsidRDefault="00D151D7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70A7">
      <w:rPr>
        <w:noProof/>
      </w:rPr>
      <w:t>2</w:t>
    </w:r>
    <w:r>
      <w:fldChar w:fldCharType="end"/>
    </w:r>
  </w:p>
  <w:p w:rsidR="00A46767" w:rsidRDefault="00CC5D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DCF" w:rsidRDefault="00CC5DCF">
      <w:r>
        <w:separator/>
      </w:r>
    </w:p>
  </w:footnote>
  <w:footnote w:type="continuationSeparator" w:id="0">
    <w:p w:rsidR="00CC5DCF" w:rsidRDefault="00CC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40FCC"/>
    <w:multiLevelType w:val="hybridMultilevel"/>
    <w:tmpl w:val="5B66D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924BE"/>
    <w:multiLevelType w:val="hybridMultilevel"/>
    <w:tmpl w:val="7FCA09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13C26"/>
    <w:multiLevelType w:val="hybridMultilevel"/>
    <w:tmpl w:val="E9168CC4"/>
    <w:lvl w:ilvl="0" w:tplc="404CFCE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8B"/>
    <w:rsid w:val="004A6644"/>
    <w:rsid w:val="007170A7"/>
    <w:rsid w:val="00AC2A8B"/>
    <w:rsid w:val="00CC5DCF"/>
    <w:rsid w:val="00D1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C2A8B"/>
    <w:rPr>
      <w:color w:val="0000FF"/>
      <w:u w:val="single"/>
    </w:rPr>
  </w:style>
  <w:style w:type="paragraph" w:styleId="a4">
    <w:name w:val="caption"/>
    <w:basedOn w:val="a"/>
    <w:next w:val="a"/>
    <w:qFormat/>
    <w:rsid w:val="00AC2A8B"/>
    <w:pPr>
      <w:ind w:right="-992"/>
      <w:jc w:val="center"/>
    </w:pPr>
    <w:rPr>
      <w:b/>
      <w:sz w:val="28"/>
      <w:lang w:val="en-US"/>
    </w:rPr>
  </w:style>
  <w:style w:type="paragraph" w:styleId="a5">
    <w:name w:val="footer"/>
    <w:basedOn w:val="a"/>
    <w:link w:val="a6"/>
    <w:uiPriority w:val="99"/>
    <w:unhideWhenUsed/>
    <w:rsid w:val="00AC2A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rsid w:val="00AC2A8B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qFormat/>
    <w:rsid w:val="00AC2A8B"/>
    <w:rPr>
      <w:b/>
      <w:bCs/>
    </w:rPr>
  </w:style>
  <w:style w:type="paragraph" w:styleId="2">
    <w:name w:val="Body Text Indent 2"/>
    <w:basedOn w:val="a"/>
    <w:link w:val="20"/>
    <w:rsid w:val="00AC2A8B"/>
    <w:pPr>
      <w:spacing w:before="60"/>
      <w:ind w:firstLine="709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AC2A8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rsid w:val="00AC2A8B"/>
    <w:pPr>
      <w:autoSpaceDE w:val="0"/>
      <w:autoSpaceDN w:val="0"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AC2A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C2A8B"/>
    <w:pPr>
      <w:autoSpaceDE w:val="0"/>
      <w:autoSpaceDN w:val="0"/>
      <w:ind w:left="720"/>
      <w:contextualSpacing/>
    </w:pPr>
    <w:rPr>
      <w:sz w:val="24"/>
      <w:szCs w:val="24"/>
    </w:rPr>
  </w:style>
  <w:style w:type="table" w:styleId="ac">
    <w:name w:val="Table Grid"/>
    <w:basedOn w:val="a1"/>
    <w:rsid w:val="00AC2A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C2A8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C2A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7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ycuz2.mskobr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cuz2@edu.mos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A6F8A-72F0-4AEA-9AC6-EE47BA606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Вторая школа</dc:creator>
  <cp:lastModifiedBy>Sergio</cp:lastModifiedBy>
  <cp:revision>2</cp:revision>
  <dcterms:created xsi:type="dcterms:W3CDTF">2017-09-06T19:07:00Z</dcterms:created>
  <dcterms:modified xsi:type="dcterms:W3CDTF">2017-09-06T19:07:00Z</dcterms:modified>
</cp:coreProperties>
</file>